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6CD8">
        <w:rPr>
          <w:rFonts w:ascii="Corbel" w:hAnsi="Corbel"/>
          <w:i/>
          <w:smallCaps/>
          <w:sz w:val="24"/>
          <w:szCs w:val="24"/>
        </w:rPr>
        <w:t>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0B6CD8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Środki probacyjne w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24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24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646A8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53B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3B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3B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3B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filozofią probacji i resocjalizacji naprawczej.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podstawowe pojęcia i terminy określające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>zakres pedagogiki penitencjarnej, probacji, penologii reintegracyjnej, resocjalizacji i wychowania resocjalizującego.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4130B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czynniki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:rsidR="0085747A" w:rsidRPr="009C54AE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specyficzne cechy i właściwości osób objętych oddziaływaniami resocjalizacyjnymi i środkami probacyjnymi.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złożone problemy społeczne w kontekście czynników determinujących przestępczość.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A4979" w:rsidRPr="008A4979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>Student dokona ewaluacji i oceny funkcjonowania</w:t>
            </w:r>
          </w:p>
          <w:p w:rsidR="00DF102D" w:rsidRPr="009C54AE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 xml:space="preserve">instytucji realizujących zadania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probacji </w:t>
            </w:r>
            <w:r w:rsidRPr="008A4979">
              <w:rPr>
                <w:rFonts w:ascii="Corbel" w:hAnsi="Corbel"/>
                <w:b w:val="0"/>
                <w:smallCaps w:val="0"/>
                <w:szCs w:val="24"/>
              </w:rPr>
              <w:t>i resocjalizacji.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 ewaluacji poziomu swojej wiedzy z perspektywy przygotowania do podejmowania działań w obszarze środków probacyjnych.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uzasadni potrzebę działań profesjonalnych z perspektywy oczekiwań społecznych w obszarze środków probacyjnych.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16242">
              <w:rPr>
                <w:rFonts w:ascii="Corbel" w:hAnsi="Corbel"/>
                <w:sz w:val="24"/>
              </w:rPr>
              <w:t>Probacja: ustalenia definicyjne i tożsamościowe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161D25" w:rsidRPr="009C54AE" w:rsidTr="00923D7D">
        <w:tc>
          <w:tcPr>
            <w:tcW w:w="9639" w:type="dxa"/>
          </w:tcPr>
          <w:p w:rsidR="00161D25" w:rsidRPr="00161D25" w:rsidRDefault="00161D25" w:rsidP="00161D25">
            <w:pPr>
              <w:spacing w:after="0"/>
              <w:rPr>
                <w:rFonts w:ascii="Corbel" w:hAnsi="Corbel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Pozytywna prognoza kryminologiczna jako ogólny warunek zastosowania środków probacyjnych.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System probacji w Polsce. Charakterystyka środków probacyjnych.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 xml:space="preserve">Działalność probacyjna </w:t>
            </w:r>
            <w:r>
              <w:rPr>
                <w:rFonts w:ascii="Corbel" w:hAnsi="Corbel"/>
                <w:sz w:val="24"/>
              </w:rPr>
              <w:t>jako kontrola, opieka i zmiana społeczna przy udziale społeczeństwa.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Instytucjonalne i pozainstytucjonalne formy pracy probacyjnej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Odpowiedzialność karana a środki probacyjne.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Wykonywanie środków probacyjnych w Polsce – podstawowe regulacje prawne i organizacyjne. 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Zadania i rola instytucji wykonujących środki probacyjne.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Casework jako podstawowa strategia i procedura oddziaływania resocjalizacyjnego w warunkach probacji.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Probacja w podejściu systemowym - t</w:t>
            </w:r>
            <w:r w:rsidR="00283BD0">
              <w:rPr>
                <w:rFonts w:ascii="Corbel" w:hAnsi="Corbel"/>
                <w:sz w:val="24"/>
              </w:rPr>
              <w:t>erapia grupowa</w:t>
            </w:r>
            <w:r>
              <w:rPr>
                <w:rFonts w:ascii="Corbel" w:hAnsi="Corbel"/>
                <w:sz w:val="24"/>
              </w:rPr>
              <w:t>, praca środowiskowa i opieka rezydencjalna.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probacj</w:t>
            </w:r>
            <w:r w:rsidR="005505F3">
              <w:rPr>
                <w:rFonts w:ascii="Corbel" w:hAnsi="Corbel"/>
                <w:sz w:val="24"/>
                <w:szCs w:val="24"/>
              </w:rPr>
              <w:t>i- zasady, techniki, narzędzia.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DA02C0" w:rsidRDefault="00161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6242">
              <w:rPr>
                <w:rFonts w:ascii="Corbel" w:hAnsi="Corbel"/>
                <w:sz w:val="24"/>
              </w:rPr>
              <w:t>Analiza wybranych spraw sądowych oraz dyskusja nad indywidualnymi przypadkami wykonywania probacji w Polsce.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505F3" w:rsidRDefault="005505F3" w:rsidP="005505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53B8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7713E">
              <w:rPr>
                <w:rFonts w:ascii="Corbel" w:hAnsi="Corbel"/>
                <w:sz w:val="24"/>
                <w:szCs w:val="24"/>
              </w:rPr>
              <w:t>przygotowanie do zajęć, przygotowanie się do kolokwium, przygotowanie 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53B8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:rsidR="00F24994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Bałandynowicz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System sprawiedliwego karania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2002.</w:t>
            </w:r>
          </w:p>
          <w:p w:rsidR="00F24994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Bałandynowicz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 : resocjalizacja z udziałem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F24994" w:rsidRPr="009C54AE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</w:t>
            </w:r>
            <w:r w:rsidR="00FE47DE"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penitencjarnej</w:t>
            </w:r>
            <w:r w:rsidR="00FE4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Profilaktyka i probacja w środowisku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FC5" w:rsidRDefault="00100FC5" w:rsidP="00C16ABF">
      <w:pPr>
        <w:spacing w:after="0" w:line="240" w:lineRule="auto"/>
      </w:pPr>
      <w:r>
        <w:separator/>
      </w:r>
    </w:p>
  </w:endnote>
  <w:endnote w:type="continuationSeparator" w:id="0">
    <w:p w:rsidR="00100FC5" w:rsidRDefault="00100F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FC5" w:rsidRDefault="00100FC5" w:rsidP="00C16ABF">
      <w:pPr>
        <w:spacing w:after="0" w:line="240" w:lineRule="auto"/>
      </w:pPr>
      <w:r>
        <w:separator/>
      </w:r>
    </w:p>
  </w:footnote>
  <w:footnote w:type="continuationSeparator" w:id="0">
    <w:p w:rsidR="00100FC5" w:rsidRDefault="00100FC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C05"/>
    <w:rsid w:val="0009462C"/>
    <w:rsid w:val="00094B12"/>
    <w:rsid w:val="00096C46"/>
    <w:rsid w:val="000A296F"/>
    <w:rsid w:val="000A2A28"/>
    <w:rsid w:val="000B192D"/>
    <w:rsid w:val="000B28EE"/>
    <w:rsid w:val="000B3E37"/>
    <w:rsid w:val="000B6CD8"/>
    <w:rsid w:val="000D04B0"/>
    <w:rsid w:val="000E184B"/>
    <w:rsid w:val="000F1C57"/>
    <w:rsid w:val="000F5615"/>
    <w:rsid w:val="00100FC5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FA7"/>
    <w:rsid w:val="00166A03"/>
    <w:rsid w:val="001718A7"/>
    <w:rsid w:val="001737CF"/>
    <w:rsid w:val="00176083"/>
    <w:rsid w:val="001770C7"/>
    <w:rsid w:val="00187EED"/>
    <w:rsid w:val="00192F37"/>
    <w:rsid w:val="001A70D2"/>
    <w:rsid w:val="001D657B"/>
    <w:rsid w:val="001D7B54"/>
    <w:rsid w:val="001E0209"/>
    <w:rsid w:val="001F2CA2"/>
    <w:rsid w:val="002144C0"/>
    <w:rsid w:val="0022477D"/>
    <w:rsid w:val="00224B36"/>
    <w:rsid w:val="002278A9"/>
    <w:rsid w:val="002336F9"/>
    <w:rsid w:val="0024028F"/>
    <w:rsid w:val="00244ABC"/>
    <w:rsid w:val="002646A8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72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699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5F3"/>
    <w:rsid w:val="00553B82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7713E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75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00E62-552D-4C5D-9D1E-D451D526A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1059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2019-12-05T10:14:00Z</cp:lastPrinted>
  <dcterms:created xsi:type="dcterms:W3CDTF">2019-11-02T14:39:00Z</dcterms:created>
  <dcterms:modified xsi:type="dcterms:W3CDTF">2021-10-04T08:00:00Z</dcterms:modified>
</cp:coreProperties>
</file>